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F8" w:rsidRDefault="00094CF8" w:rsidP="00094CF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UWAGA!!!</w:t>
      </w:r>
    </w:p>
    <w:p w:rsidR="00094CF8" w:rsidRDefault="00094CF8" w:rsidP="00094CF8"/>
    <w:p w:rsidR="00094CF8" w:rsidRDefault="00094CF8" w:rsidP="00094CF8"/>
    <w:p w:rsidR="00094CF8" w:rsidRDefault="00094CF8" w:rsidP="00094CF8"/>
    <w:p w:rsidR="00094CF8" w:rsidRDefault="00094CF8" w:rsidP="00094CF8">
      <w:pPr>
        <w:spacing w:line="360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Gmina Grodków, działając na podstawie art. 5 ust. 2 pkt 2 ustawy z dnia 24 kwietnia 2003r. o działalności pożytku publicznego i o wolontariacie                        (Dz. U. z 2014 r, poz. 1118 z </w:t>
      </w:r>
      <w:proofErr w:type="spellStart"/>
      <w:r>
        <w:rPr>
          <w:sz w:val="28"/>
          <w:szCs w:val="28"/>
        </w:rPr>
        <w:t>późn</w:t>
      </w:r>
      <w:proofErr w:type="spellEnd"/>
      <w:r>
        <w:rPr>
          <w:sz w:val="28"/>
          <w:szCs w:val="28"/>
        </w:rPr>
        <w:t>. zm.)  zwraca się do wszystkich organizacji pozarządowych, które wspólnie z samorządem gminnym pragną realizować zadania publiczne na rzecz naszej społeczności w 2016 roku, z  prośbą                            o przedstawienie do dnia 31 lipca 2015 r. do tut. Urzędu propozycji współpracy na 2016 rok.</w:t>
      </w:r>
    </w:p>
    <w:p w:rsidR="00094CF8" w:rsidRDefault="00094CF8" w:rsidP="00094C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Propozycja współpracy powinna zawierać rodzaj zadania publicznego                        /z określeniem kosztów jego realizacji/ bądź inną formę współpracy, w zakresie zadań określonych w art. 4 ust. 1 powołanej ustawy, stosownie do działalności statutowej  organizacji.</w:t>
      </w:r>
    </w:p>
    <w:p w:rsidR="00094CF8" w:rsidRDefault="00094CF8" w:rsidP="00094CF8">
      <w:pPr>
        <w:spacing w:line="360" w:lineRule="auto"/>
        <w:jc w:val="both"/>
        <w:rPr>
          <w:sz w:val="28"/>
          <w:szCs w:val="28"/>
        </w:rPr>
      </w:pPr>
    </w:p>
    <w:p w:rsidR="00094CF8" w:rsidRDefault="00094CF8" w:rsidP="00094C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Burmistrz Grodkowa</w:t>
      </w:r>
    </w:p>
    <w:p w:rsidR="00094CF8" w:rsidRDefault="00094CF8" w:rsidP="00094C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3817">
        <w:rPr>
          <w:sz w:val="28"/>
          <w:szCs w:val="28"/>
        </w:rPr>
        <w:t>/-/</w:t>
      </w:r>
      <w:bookmarkStart w:id="0" w:name="_GoBack"/>
      <w:bookmarkEnd w:id="0"/>
      <w:r>
        <w:rPr>
          <w:sz w:val="28"/>
          <w:szCs w:val="28"/>
        </w:rPr>
        <w:t xml:space="preserve"> Marek Antoniewicz</w:t>
      </w:r>
    </w:p>
    <w:p w:rsidR="00094CF8" w:rsidRDefault="00094CF8" w:rsidP="00094CF8">
      <w:pPr>
        <w:jc w:val="both"/>
      </w:pPr>
    </w:p>
    <w:p w:rsidR="00094CF8" w:rsidRDefault="00094CF8" w:rsidP="00094CF8">
      <w:pPr>
        <w:jc w:val="both"/>
      </w:pPr>
    </w:p>
    <w:p w:rsidR="00094CF8" w:rsidRDefault="00094CF8" w:rsidP="00094CF8">
      <w:pPr>
        <w:jc w:val="both"/>
      </w:pPr>
    </w:p>
    <w:p w:rsidR="00094CF8" w:rsidRDefault="00094CF8" w:rsidP="00094CF8">
      <w:pPr>
        <w:jc w:val="both"/>
      </w:pPr>
    </w:p>
    <w:p w:rsidR="00EF004A" w:rsidRDefault="00EF004A"/>
    <w:sectPr w:rsidR="00EF0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7F"/>
    <w:rsid w:val="00094CF8"/>
    <w:rsid w:val="00153817"/>
    <w:rsid w:val="00BB267F"/>
    <w:rsid w:val="00E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88985-FD32-410D-99BE-7FE9AAA2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7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2015-06-12T07:56:00Z</dcterms:created>
  <dcterms:modified xsi:type="dcterms:W3CDTF">2015-06-12T07:57:00Z</dcterms:modified>
</cp:coreProperties>
</file>